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27" w:rsidRDefault="006A0DD6">
      <w:pPr>
        <w:pStyle w:val="10"/>
        <w:shd w:val="clear" w:color="auto" w:fill="FFFFFF"/>
        <w:spacing w:after="0"/>
        <w:jc w:val="center"/>
        <w:rPr>
          <w:rFonts w:ascii="Arial" w:eastAsia="Arial" w:hAnsi="Arial" w:cs="Arial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highlight w:val="white"/>
        </w:rPr>
        <w:t>ДОГОВОР-ОФЕРТА НА ВЫПОЛНЕНИЕ РАБОТ ПО ОБСЛУЖИВАНИЮ, СОПРОВОЖДЕНИЮ И НАСТРОЙКЕ ПРОГРАММНЫХ ПРОДУКТОВ СЕМЕЙСТВА “1С: ПРЕДПРИЯТИЕ 8” И “1С-БИТРИКС”</w:t>
      </w:r>
    </w:p>
    <w:p w:rsidR="00BF6427" w:rsidRDefault="006A0DD6">
      <w:pPr>
        <w:pStyle w:val="10"/>
        <w:shd w:val="clear" w:color="auto" w:fill="FFFFFF"/>
        <w:spacing w:after="0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jc w:val="right"/>
        <w:rPr>
          <w:rFonts w:ascii="Arial" w:eastAsia="Arial" w:hAnsi="Arial" w:cs="Arial"/>
          <w:highlight w:val="white"/>
        </w:rPr>
      </w:pPr>
      <w:proofErr w:type="spellStart"/>
      <w:r>
        <w:rPr>
          <w:rFonts w:ascii="Arial" w:eastAsia="Arial" w:hAnsi="Arial" w:cs="Arial"/>
          <w:highlight w:val="white"/>
        </w:rPr>
        <w:t>Российская</w:t>
      </w:r>
      <w:proofErr w:type="spellEnd"/>
      <w:r>
        <w:rPr>
          <w:rFonts w:ascii="Arial" w:eastAsia="Arial" w:hAnsi="Arial" w:cs="Arial"/>
          <w:highlight w:val="white"/>
        </w:rPr>
        <w:t xml:space="preserve"> Федерация, Москва.</w:t>
      </w:r>
    </w:p>
    <w:p w:rsidR="00BF6427" w:rsidRDefault="006A0DD6">
      <w:pPr>
        <w:pStyle w:val="10"/>
        <w:shd w:val="clear" w:color="auto" w:fill="FFFFFF"/>
        <w:spacing w:after="0"/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Дата публикации: 10.01.2023 г.</w:t>
      </w:r>
    </w:p>
    <w:p w:rsidR="00BF6427" w:rsidRDefault="006A0DD6">
      <w:pPr>
        <w:pStyle w:val="10"/>
        <w:shd w:val="clear" w:color="auto" w:fill="FFFFFF"/>
        <w:spacing w:after="0"/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Дата вступления в силу: 10.01.2023 г.</w:t>
      </w:r>
    </w:p>
    <w:p w:rsidR="00BF6427" w:rsidRDefault="006A0DD6">
      <w:pPr>
        <w:pStyle w:val="10"/>
        <w:shd w:val="clear" w:color="auto" w:fill="FFFFFF"/>
        <w:spacing w:after="0"/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Срок действия: до 31.12.2023 г.</w:t>
      </w:r>
    </w:p>
    <w:p w:rsidR="00BF6427" w:rsidRDefault="006A0DD6">
      <w:pPr>
        <w:pStyle w:val="10"/>
        <w:shd w:val="clear" w:color="auto" w:fill="FFFFFF"/>
        <w:spacing w:after="0"/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Настоящая Оферта представляет </w:t>
      </w:r>
      <w:proofErr w:type="spellStart"/>
      <w:r>
        <w:rPr>
          <w:rFonts w:ascii="Arial" w:eastAsia="Arial" w:hAnsi="Arial" w:cs="Arial"/>
          <w:highlight w:val="white"/>
        </w:rPr>
        <w:t>собои</w:t>
      </w:r>
      <w:proofErr w:type="spellEnd"/>
      <w:r>
        <w:rPr>
          <w:rFonts w:ascii="Arial" w:eastAsia="Arial" w:hAnsi="Arial" w:cs="Arial"/>
          <w:highlight w:val="white"/>
        </w:rPr>
        <w:t xml:space="preserve">̆ официальное предложение Общества с </w:t>
      </w:r>
      <w:proofErr w:type="spellStart"/>
      <w:r>
        <w:rPr>
          <w:rFonts w:ascii="Arial" w:eastAsia="Arial" w:hAnsi="Arial" w:cs="Arial"/>
          <w:highlight w:val="white"/>
        </w:rPr>
        <w:t>ограниченнои</w:t>
      </w:r>
      <w:proofErr w:type="spellEnd"/>
      <w:r>
        <w:rPr>
          <w:rFonts w:ascii="Arial" w:eastAsia="Arial" w:hAnsi="Arial" w:cs="Arial"/>
          <w:highlight w:val="white"/>
        </w:rPr>
        <w:t xml:space="preserve">̆ ответственностью “АВИАНТ” ИНН 7720576947 (далее — Исполнитель) в отношении выполнения Исполнителем работ (услуг) и выражает намерение Исполнителя заключить Договор на выполнение работ (услуг) по обслуживанию, сопровождению и </w:t>
      </w:r>
      <w:proofErr w:type="spellStart"/>
      <w:r>
        <w:rPr>
          <w:rFonts w:ascii="Arial" w:eastAsia="Arial" w:hAnsi="Arial" w:cs="Arial"/>
          <w:highlight w:val="white"/>
        </w:rPr>
        <w:t>настройке</w:t>
      </w:r>
      <w:proofErr w:type="spellEnd"/>
      <w:r>
        <w:rPr>
          <w:rFonts w:ascii="Arial" w:eastAsia="Arial" w:hAnsi="Arial" w:cs="Arial"/>
          <w:highlight w:val="white"/>
        </w:rPr>
        <w:t xml:space="preserve"> программных продуктов </w:t>
      </w:r>
      <w:proofErr w:type="spellStart"/>
      <w:r>
        <w:rPr>
          <w:rFonts w:ascii="Arial" w:eastAsia="Arial" w:hAnsi="Arial" w:cs="Arial"/>
          <w:highlight w:val="white"/>
        </w:rPr>
        <w:t>семейства</w:t>
      </w:r>
      <w:proofErr w:type="spellEnd"/>
      <w:r>
        <w:rPr>
          <w:rFonts w:ascii="Arial" w:eastAsia="Arial" w:hAnsi="Arial" w:cs="Arial"/>
          <w:highlight w:val="white"/>
        </w:rPr>
        <w:t xml:space="preserve"> “1С</w:t>
      </w:r>
      <w:proofErr w:type="gramStart"/>
      <w:r>
        <w:rPr>
          <w:rFonts w:ascii="Arial" w:eastAsia="Arial" w:hAnsi="Arial" w:cs="Arial"/>
          <w:highlight w:val="white"/>
        </w:rPr>
        <w:t>:П</w:t>
      </w:r>
      <w:proofErr w:type="gramEnd"/>
      <w:r>
        <w:rPr>
          <w:rFonts w:ascii="Arial" w:eastAsia="Arial" w:hAnsi="Arial" w:cs="Arial"/>
          <w:highlight w:val="white"/>
        </w:rPr>
        <w:t xml:space="preserve">редприятие 8” и “1С-Битрикс” (далее – «Работа (услуга)») на условиях </w:t>
      </w:r>
      <w:proofErr w:type="spellStart"/>
      <w:r>
        <w:rPr>
          <w:rFonts w:ascii="Arial" w:eastAsia="Arial" w:hAnsi="Arial" w:cs="Arial"/>
          <w:highlight w:val="white"/>
        </w:rPr>
        <w:t>настоящеи</w:t>
      </w:r>
      <w:proofErr w:type="spellEnd"/>
      <w:r>
        <w:rPr>
          <w:rFonts w:ascii="Arial" w:eastAsia="Arial" w:hAnsi="Arial" w:cs="Arial"/>
          <w:highlight w:val="white"/>
        </w:rPr>
        <w:t>̆ Оферты (далее — “Договор”).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720" w:hanging="360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ТЕРМИНЫ И ОПРЕДЕЛЕНИЯ</w:t>
      </w:r>
    </w:p>
    <w:p w:rsidR="00BF6427" w:rsidRDefault="006A0DD6">
      <w:pPr>
        <w:pStyle w:val="10"/>
        <w:shd w:val="clear" w:color="auto" w:fill="FFFFFF"/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В целях </w:t>
      </w:r>
      <w:proofErr w:type="spellStart"/>
      <w:r>
        <w:rPr>
          <w:rFonts w:ascii="Arial" w:eastAsia="Arial" w:hAnsi="Arial" w:cs="Arial"/>
          <w:highlight w:val="white"/>
        </w:rPr>
        <w:t>настоящеи</w:t>
      </w:r>
      <w:proofErr w:type="spellEnd"/>
      <w:r>
        <w:rPr>
          <w:rFonts w:ascii="Arial" w:eastAsia="Arial" w:hAnsi="Arial" w:cs="Arial"/>
          <w:highlight w:val="white"/>
        </w:rPr>
        <w:t>̆ Оферты нижеприведенные термины используются в следующих значениях: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 xml:space="preserve">Оферта </w:t>
      </w:r>
      <w:r>
        <w:rPr>
          <w:rFonts w:ascii="Arial" w:eastAsia="Arial" w:hAnsi="Arial" w:cs="Arial"/>
          <w:highlight w:val="white"/>
        </w:rPr>
        <w:t xml:space="preserve">— </w:t>
      </w:r>
      <w:proofErr w:type="spellStart"/>
      <w:r>
        <w:rPr>
          <w:rFonts w:ascii="Arial" w:eastAsia="Arial" w:hAnsi="Arial" w:cs="Arial"/>
          <w:highlight w:val="white"/>
        </w:rPr>
        <w:t>настоящии</w:t>
      </w:r>
      <w:proofErr w:type="spellEnd"/>
      <w:r>
        <w:rPr>
          <w:rFonts w:ascii="Arial" w:eastAsia="Arial" w:hAnsi="Arial" w:cs="Arial"/>
          <w:highlight w:val="white"/>
        </w:rPr>
        <w:t xml:space="preserve">̆ документ «Оферта на оказание Разовых работ (Услуг) по консультации, обслуживанию, сопровождению и </w:t>
      </w:r>
      <w:proofErr w:type="spellStart"/>
      <w:r>
        <w:rPr>
          <w:rFonts w:ascii="Arial" w:eastAsia="Arial" w:hAnsi="Arial" w:cs="Arial"/>
          <w:highlight w:val="white"/>
        </w:rPr>
        <w:t>настройке</w:t>
      </w:r>
      <w:proofErr w:type="spellEnd"/>
      <w:r>
        <w:rPr>
          <w:rFonts w:ascii="Arial" w:eastAsia="Arial" w:hAnsi="Arial" w:cs="Arial"/>
          <w:highlight w:val="white"/>
        </w:rPr>
        <w:t xml:space="preserve"> программных продуктов </w:t>
      </w:r>
      <w:proofErr w:type="spellStart"/>
      <w:r>
        <w:rPr>
          <w:rFonts w:ascii="Arial" w:eastAsia="Arial" w:hAnsi="Arial" w:cs="Arial"/>
          <w:highlight w:val="white"/>
        </w:rPr>
        <w:t>семейства</w:t>
      </w:r>
      <w:proofErr w:type="spellEnd"/>
      <w:r>
        <w:rPr>
          <w:rFonts w:ascii="Arial" w:eastAsia="Arial" w:hAnsi="Arial" w:cs="Arial"/>
          <w:highlight w:val="white"/>
        </w:rPr>
        <w:t xml:space="preserve"> “1С</w:t>
      </w:r>
      <w:proofErr w:type="gramStart"/>
      <w:r>
        <w:rPr>
          <w:rFonts w:ascii="Arial" w:eastAsia="Arial" w:hAnsi="Arial" w:cs="Arial"/>
          <w:highlight w:val="white"/>
        </w:rPr>
        <w:t>:П</w:t>
      </w:r>
      <w:proofErr w:type="gramEnd"/>
      <w:r>
        <w:rPr>
          <w:rFonts w:ascii="Arial" w:eastAsia="Arial" w:hAnsi="Arial" w:cs="Arial"/>
          <w:highlight w:val="white"/>
        </w:rPr>
        <w:t>редприятие 8” и “1С-Битрикс”.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 xml:space="preserve">Акцепт Оферты </w:t>
      </w:r>
      <w:r>
        <w:rPr>
          <w:rFonts w:ascii="Arial" w:eastAsia="Arial" w:hAnsi="Arial" w:cs="Arial"/>
          <w:highlight w:val="white"/>
        </w:rPr>
        <w:t xml:space="preserve">— полное и безоговорочное принятие Оферты путем осуществления </w:t>
      </w:r>
      <w:proofErr w:type="spellStart"/>
      <w:r>
        <w:rPr>
          <w:rFonts w:ascii="Arial" w:eastAsia="Arial" w:hAnsi="Arial" w:cs="Arial"/>
          <w:highlight w:val="white"/>
        </w:rPr>
        <w:t>действии</w:t>
      </w:r>
      <w:proofErr w:type="spellEnd"/>
      <w:r>
        <w:rPr>
          <w:rFonts w:ascii="Arial" w:eastAsia="Arial" w:hAnsi="Arial" w:cs="Arial"/>
          <w:highlight w:val="white"/>
        </w:rPr>
        <w:t xml:space="preserve">̆, </w:t>
      </w:r>
      <w:proofErr w:type="gramStart"/>
      <w:r>
        <w:rPr>
          <w:rFonts w:ascii="Arial" w:eastAsia="Arial" w:hAnsi="Arial" w:cs="Arial"/>
          <w:highlight w:val="white"/>
        </w:rPr>
        <w:t>указанных</w:t>
      </w:r>
      <w:proofErr w:type="gramEnd"/>
      <w:r>
        <w:rPr>
          <w:rFonts w:ascii="Arial" w:eastAsia="Arial" w:hAnsi="Arial" w:cs="Arial"/>
          <w:highlight w:val="white"/>
        </w:rPr>
        <w:t xml:space="preserve"> в п.6.4 Оферты. Акцепт Оферты создает Договор.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1.3.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 xml:space="preserve">Заказчик (Клиент) </w:t>
      </w:r>
      <w:r>
        <w:rPr>
          <w:rFonts w:ascii="Arial" w:eastAsia="Arial" w:hAnsi="Arial" w:cs="Arial"/>
          <w:highlight w:val="white"/>
        </w:rPr>
        <w:t xml:space="preserve">— лицо, осуществившее Акцепт Оферты и являющееся заказчиком работ (услуг) по Обслуживанию программных продуктов </w:t>
      </w:r>
      <w:proofErr w:type="spellStart"/>
      <w:r>
        <w:rPr>
          <w:rFonts w:ascii="Arial" w:eastAsia="Arial" w:hAnsi="Arial" w:cs="Arial"/>
          <w:highlight w:val="white"/>
        </w:rPr>
        <w:t>семейства</w:t>
      </w:r>
      <w:proofErr w:type="spellEnd"/>
      <w:r>
        <w:rPr>
          <w:rFonts w:ascii="Arial" w:eastAsia="Arial" w:hAnsi="Arial" w:cs="Arial"/>
          <w:highlight w:val="white"/>
        </w:rPr>
        <w:t xml:space="preserve"> “1С</w:t>
      </w:r>
      <w:proofErr w:type="gramStart"/>
      <w:r>
        <w:rPr>
          <w:rFonts w:ascii="Arial" w:eastAsia="Arial" w:hAnsi="Arial" w:cs="Arial"/>
          <w:highlight w:val="white"/>
        </w:rPr>
        <w:t>:П</w:t>
      </w:r>
      <w:proofErr w:type="gramEnd"/>
      <w:r>
        <w:rPr>
          <w:rFonts w:ascii="Arial" w:eastAsia="Arial" w:hAnsi="Arial" w:cs="Arial"/>
          <w:highlight w:val="white"/>
        </w:rPr>
        <w:t>редприятие 8” и “1С-Битрикс” по заключенному Договору.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1.4.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Arial" w:eastAsia="Arial" w:hAnsi="Arial" w:cs="Arial"/>
          <w:b/>
          <w:highlight w:val="white"/>
        </w:rPr>
        <w:t xml:space="preserve">Договор </w:t>
      </w:r>
      <w:r>
        <w:rPr>
          <w:rFonts w:ascii="Arial" w:eastAsia="Arial" w:hAnsi="Arial" w:cs="Arial"/>
          <w:highlight w:val="white"/>
        </w:rPr>
        <w:t xml:space="preserve">— договор между Заказчиком и Исполнителем на выполнение работ (услуг) по Обслуживанию программных продуктов </w:t>
      </w:r>
      <w:proofErr w:type="spellStart"/>
      <w:r>
        <w:rPr>
          <w:rFonts w:ascii="Arial" w:eastAsia="Arial" w:hAnsi="Arial" w:cs="Arial"/>
          <w:highlight w:val="white"/>
        </w:rPr>
        <w:t>семейства</w:t>
      </w:r>
      <w:proofErr w:type="spellEnd"/>
      <w:r>
        <w:rPr>
          <w:rFonts w:ascii="Arial" w:eastAsia="Arial" w:hAnsi="Arial" w:cs="Arial"/>
          <w:highlight w:val="white"/>
        </w:rPr>
        <w:t xml:space="preserve"> “1С</w:t>
      </w:r>
      <w:proofErr w:type="gramStart"/>
      <w:r>
        <w:rPr>
          <w:rFonts w:ascii="Arial" w:eastAsia="Arial" w:hAnsi="Arial" w:cs="Arial"/>
          <w:highlight w:val="white"/>
        </w:rPr>
        <w:t>:П</w:t>
      </w:r>
      <w:proofErr w:type="gramEnd"/>
      <w:r>
        <w:rPr>
          <w:rFonts w:ascii="Arial" w:eastAsia="Arial" w:hAnsi="Arial" w:cs="Arial"/>
          <w:highlight w:val="white"/>
        </w:rPr>
        <w:t xml:space="preserve">редприятие 8” и “1С-Битрикс”, </w:t>
      </w:r>
      <w:proofErr w:type="spellStart"/>
      <w:r>
        <w:rPr>
          <w:rFonts w:ascii="Arial" w:eastAsia="Arial" w:hAnsi="Arial" w:cs="Arial"/>
          <w:highlight w:val="white"/>
        </w:rPr>
        <w:t>которыи</w:t>
      </w:r>
      <w:proofErr w:type="spellEnd"/>
      <w:r>
        <w:rPr>
          <w:rFonts w:ascii="Arial" w:eastAsia="Arial" w:hAnsi="Arial" w:cs="Arial"/>
          <w:highlight w:val="white"/>
        </w:rPr>
        <w:t>̆ заключается посредством Акцепта Оферты.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1.5.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Arial" w:eastAsia="Arial" w:hAnsi="Arial" w:cs="Arial"/>
          <w:b/>
          <w:highlight w:val="white"/>
        </w:rPr>
        <w:t xml:space="preserve">ПП </w:t>
      </w:r>
      <w:r>
        <w:rPr>
          <w:rFonts w:ascii="Arial" w:eastAsia="Arial" w:hAnsi="Arial" w:cs="Arial"/>
          <w:highlight w:val="white"/>
        </w:rPr>
        <w:t xml:space="preserve">- программные продукты </w:t>
      </w:r>
      <w:proofErr w:type="spellStart"/>
      <w:r>
        <w:rPr>
          <w:rFonts w:ascii="Arial" w:eastAsia="Arial" w:hAnsi="Arial" w:cs="Arial"/>
          <w:highlight w:val="white"/>
        </w:rPr>
        <w:t>семейства</w:t>
      </w:r>
      <w:proofErr w:type="spellEnd"/>
      <w:r>
        <w:rPr>
          <w:rFonts w:ascii="Arial" w:eastAsia="Arial" w:hAnsi="Arial" w:cs="Arial"/>
          <w:highlight w:val="white"/>
        </w:rPr>
        <w:t xml:space="preserve"> “1С</w:t>
      </w:r>
      <w:proofErr w:type="gramStart"/>
      <w:r>
        <w:rPr>
          <w:rFonts w:ascii="Arial" w:eastAsia="Arial" w:hAnsi="Arial" w:cs="Arial"/>
          <w:highlight w:val="white"/>
        </w:rPr>
        <w:t>:П</w:t>
      </w:r>
      <w:proofErr w:type="gramEnd"/>
      <w:r>
        <w:rPr>
          <w:rFonts w:ascii="Arial" w:eastAsia="Arial" w:hAnsi="Arial" w:cs="Arial"/>
          <w:highlight w:val="white"/>
        </w:rPr>
        <w:t>редприятие 8” и “1С-Битрикс”.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1.6.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 xml:space="preserve">Протокол </w:t>
      </w:r>
      <w:r>
        <w:rPr>
          <w:rFonts w:ascii="Arial" w:eastAsia="Arial" w:hAnsi="Arial" w:cs="Arial"/>
          <w:highlight w:val="white"/>
        </w:rPr>
        <w:t xml:space="preserve">- </w:t>
      </w:r>
      <w:proofErr w:type="spellStart"/>
      <w:r>
        <w:rPr>
          <w:rFonts w:ascii="Arial" w:eastAsia="Arial" w:hAnsi="Arial" w:cs="Arial"/>
          <w:highlight w:val="white"/>
        </w:rPr>
        <w:t>промежуточныи</w:t>
      </w:r>
      <w:proofErr w:type="spellEnd"/>
      <w:r>
        <w:rPr>
          <w:rFonts w:ascii="Arial" w:eastAsia="Arial" w:hAnsi="Arial" w:cs="Arial"/>
          <w:highlight w:val="white"/>
        </w:rPr>
        <w:t>̆ Акт Выполненных Работ, оформляемый в форме Протокола Выполненных работ или в форме Важного сообщения, оформленного в Новостной ленте портала Битрикс24.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720" w:hanging="360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ПРЕДМЕТ ОФЕРТЫ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2.1.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Заказчик поручает Исполнителю выполнение работ (услуг) по Обслуживанию программных продуктов </w:t>
      </w:r>
      <w:proofErr w:type="spellStart"/>
      <w:r>
        <w:rPr>
          <w:rFonts w:ascii="Arial" w:eastAsia="Arial" w:hAnsi="Arial" w:cs="Arial"/>
          <w:highlight w:val="white"/>
        </w:rPr>
        <w:t>семейства</w:t>
      </w:r>
      <w:proofErr w:type="spellEnd"/>
      <w:r>
        <w:rPr>
          <w:rFonts w:ascii="Arial" w:eastAsia="Arial" w:hAnsi="Arial" w:cs="Arial"/>
          <w:highlight w:val="white"/>
        </w:rPr>
        <w:t xml:space="preserve"> “1С</w:t>
      </w:r>
      <w:proofErr w:type="gramStart"/>
      <w:r>
        <w:rPr>
          <w:rFonts w:ascii="Arial" w:eastAsia="Arial" w:hAnsi="Arial" w:cs="Arial"/>
          <w:highlight w:val="white"/>
        </w:rPr>
        <w:t>:П</w:t>
      </w:r>
      <w:proofErr w:type="gramEnd"/>
      <w:r>
        <w:rPr>
          <w:rFonts w:ascii="Arial" w:eastAsia="Arial" w:hAnsi="Arial" w:cs="Arial"/>
          <w:highlight w:val="white"/>
        </w:rPr>
        <w:t>редприятие 8” и “1С-Битрикс” и обязуется принимать и оплачивать Работы (услуги) в соответствии с условиями Оферты.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2.2.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Общество с </w:t>
      </w:r>
      <w:proofErr w:type="spellStart"/>
      <w:r>
        <w:rPr>
          <w:rFonts w:ascii="Arial" w:eastAsia="Arial" w:hAnsi="Arial" w:cs="Arial"/>
          <w:highlight w:val="white"/>
        </w:rPr>
        <w:t>ограниченнои</w:t>
      </w:r>
      <w:proofErr w:type="spellEnd"/>
      <w:r>
        <w:rPr>
          <w:rFonts w:ascii="Arial" w:eastAsia="Arial" w:hAnsi="Arial" w:cs="Arial"/>
          <w:highlight w:val="white"/>
        </w:rPr>
        <w:t xml:space="preserve">̆ ответственностью «АВИАНТ», являясь официальным Бизнес-Партнером фирмы «1С-Битрикс» и официальным Партнером Фирмы «1С» и именуемое в </w:t>
      </w:r>
      <w:proofErr w:type="spellStart"/>
      <w:r>
        <w:rPr>
          <w:rFonts w:ascii="Arial" w:eastAsia="Arial" w:hAnsi="Arial" w:cs="Arial"/>
          <w:highlight w:val="white"/>
        </w:rPr>
        <w:t>дальнейшем</w:t>
      </w:r>
      <w:proofErr w:type="spellEnd"/>
      <w:r>
        <w:rPr>
          <w:rFonts w:ascii="Arial" w:eastAsia="Arial" w:hAnsi="Arial" w:cs="Arial"/>
          <w:highlight w:val="white"/>
        </w:rPr>
        <w:t xml:space="preserve"> «Исполнитель», в лице Генерального директора Мироненко Сергея Владимировича, </w:t>
      </w:r>
      <w:proofErr w:type="spellStart"/>
      <w:r>
        <w:rPr>
          <w:rFonts w:ascii="Arial" w:eastAsia="Arial" w:hAnsi="Arial" w:cs="Arial"/>
          <w:highlight w:val="white"/>
        </w:rPr>
        <w:t>действующего</w:t>
      </w:r>
      <w:proofErr w:type="spellEnd"/>
      <w:r>
        <w:rPr>
          <w:rFonts w:ascii="Arial" w:eastAsia="Arial" w:hAnsi="Arial" w:cs="Arial"/>
          <w:highlight w:val="white"/>
        </w:rPr>
        <w:t xml:space="preserve"> на основании Устава принимает на себя обязательства по обслуживанию правомерно используемых Заказчиком программных продуктов </w:t>
      </w:r>
      <w:proofErr w:type="spellStart"/>
      <w:r>
        <w:rPr>
          <w:rFonts w:ascii="Arial" w:eastAsia="Arial" w:hAnsi="Arial" w:cs="Arial"/>
          <w:highlight w:val="white"/>
        </w:rPr>
        <w:t>семейства</w:t>
      </w:r>
      <w:proofErr w:type="spellEnd"/>
      <w:r>
        <w:rPr>
          <w:rFonts w:ascii="Arial" w:eastAsia="Arial" w:hAnsi="Arial" w:cs="Arial"/>
          <w:highlight w:val="white"/>
        </w:rPr>
        <w:t xml:space="preserve"> “1С</w:t>
      </w:r>
      <w:proofErr w:type="gramStart"/>
      <w:r>
        <w:rPr>
          <w:rFonts w:ascii="Arial" w:eastAsia="Arial" w:hAnsi="Arial" w:cs="Arial"/>
          <w:highlight w:val="white"/>
        </w:rPr>
        <w:t>:П</w:t>
      </w:r>
      <w:proofErr w:type="gramEnd"/>
      <w:r>
        <w:rPr>
          <w:rFonts w:ascii="Arial" w:eastAsia="Arial" w:hAnsi="Arial" w:cs="Arial"/>
          <w:highlight w:val="white"/>
        </w:rPr>
        <w:t>редприятие 8” и “1С-Битрикс” в объеме и порядке, предусмотренными условиями оферты.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720" w:hanging="360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ПРАВА И ОБЯЗАННОСТИ ИСПОЛНИТЕЛЯ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3.1.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Исполнитель обязуется выполнять все услуги, </w:t>
      </w:r>
      <w:proofErr w:type="spellStart"/>
      <w:r>
        <w:rPr>
          <w:rFonts w:ascii="Arial" w:eastAsia="Arial" w:hAnsi="Arial" w:cs="Arial"/>
          <w:highlight w:val="white"/>
        </w:rPr>
        <w:t>настройки</w:t>
      </w:r>
      <w:proofErr w:type="spellEnd"/>
      <w:r>
        <w:rPr>
          <w:rFonts w:ascii="Arial" w:eastAsia="Arial" w:hAnsi="Arial" w:cs="Arial"/>
          <w:highlight w:val="white"/>
        </w:rPr>
        <w:t xml:space="preserve"> и работы, зафиксированные в Приложении к настоящему Договору.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3.2.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Исполнитель вправе прекратить выполнение работ, если наступило окончание Срока договора, указанного в Приложении.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3.3.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Arial" w:eastAsia="Arial" w:hAnsi="Arial" w:cs="Arial"/>
          <w:highlight w:val="white"/>
        </w:rPr>
        <w:t>Исполнитель обязуется своевременно направлять Заказчику Акты об оказании услуг.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3.4.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Arial" w:eastAsia="Arial" w:hAnsi="Arial" w:cs="Arial"/>
          <w:highlight w:val="white"/>
        </w:rPr>
        <w:t>Исполнитель несет ответственность за качество произведенных им настроек ПП.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3.5.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В случае сбоя в настройках ПП, происшедшего по вине Заказчика, все работы по диагностике и восстановлению работоспособности ПП выполняются за счет Заказчика.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3.6.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Исполнитель не несет ответственности за сбой в работе ПП в части, не </w:t>
      </w:r>
      <w:proofErr w:type="spellStart"/>
      <w:r>
        <w:rPr>
          <w:rFonts w:ascii="Arial" w:eastAsia="Arial" w:hAnsi="Arial" w:cs="Arial"/>
          <w:highlight w:val="white"/>
        </w:rPr>
        <w:t>подвергавшейся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настройке</w:t>
      </w:r>
      <w:proofErr w:type="spellEnd"/>
      <w:r>
        <w:rPr>
          <w:rFonts w:ascii="Arial" w:eastAsia="Arial" w:hAnsi="Arial" w:cs="Arial"/>
          <w:highlight w:val="white"/>
        </w:rPr>
        <w:t xml:space="preserve"> Исполнителем, либо элементов ПП, не подвергавшихся </w:t>
      </w:r>
      <w:proofErr w:type="spellStart"/>
      <w:r>
        <w:rPr>
          <w:rFonts w:ascii="Arial" w:eastAsia="Arial" w:hAnsi="Arial" w:cs="Arial"/>
          <w:highlight w:val="white"/>
        </w:rPr>
        <w:t>настройке</w:t>
      </w:r>
      <w:proofErr w:type="spellEnd"/>
      <w:r>
        <w:rPr>
          <w:rFonts w:ascii="Arial" w:eastAsia="Arial" w:hAnsi="Arial" w:cs="Arial"/>
          <w:highlight w:val="white"/>
        </w:rPr>
        <w:t xml:space="preserve">. В данном случае все работы по диагностике и восстановлению работоспособности программного продукта выполняются за счет Заказчика, а ответственность за </w:t>
      </w:r>
      <w:proofErr w:type="spellStart"/>
      <w:r>
        <w:rPr>
          <w:rFonts w:ascii="Arial" w:eastAsia="Arial" w:hAnsi="Arial" w:cs="Arial"/>
          <w:highlight w:val="white"/>
        </w:rPr>
        <w:t>причиненныи</w:t>
      </w:r>
      <w:proofErr w:type="spellEnd"/>
      <w:r>
        <w:rPr>
          <w:rFonts w:ascii="Arial" w:eastAsia="Arial" w:hAnsi="Arial" w:cs="Arial"/>
          <w:highlight w:val="white"/>
        </w:rPr>
        <w:t>̆ вред Заказчику несет Разработчик ПП, в рамках Лицензионного соглашения компаний “1С” и “1С-Битрикс”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3.7.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По завершению работ, Исполнитель имеет право запросить у Заказчика Отзыв о качестве выполненных работ. Формат отзыва: документ на бланке компании или </w:t>
      </w:r>
      <w:proofErr w:type="gramStart"/>
      <w:r>
        <w:rPr>
          <w:rFonts w:ascii="Arial" w:eastAsia="Arial" w:hAnsi="Arial" w:cs="Arial"/>
          <w:highlight w:val="white"/>
        </w:rPr>
        <w:t>видео-ролик</w:t>
      </w:r>
      <w:proofErr w:type="gramEnd"/>
      <w:r>
        <w:rPr>
          <w:rFonts w:ascii="Arial" w:eastAsia="Arial" w:hAnsi="Arial" w:cs="Arial"/>
          <w:highlight w:val="white"/>
        </w:rPr>
        <w:t>.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720" w:hanging="360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highlight w:val="white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ПРАВА И ОБЯЗАННОСТИ ЗАКАЗЧИКА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4.1.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Arial" w:eastAsia="Arial" w:hAnsi="Arial" w:cs="Arial"/>
          <w:highlight w:val="white"/>
        </w:rPr>
        <w:t>Заказчик обязуется своевременно принимать и оплачивать работы Исполнителя в рамках настоящего договора-оферты.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4.2.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Заказчик обязуется обеспечить Исполнителю доступ требуемого уровня к серверам, компьютерам, порталам Битрикс24, базам данных 1С, панели управления </w:t>
      </w:r>
      <w:proofErr w:type="spellStart"/>
      <w:r>
        <w:rPr>
          <w:rFonts w:ascii="Arial" w:eastAsia="Arial" w:hAnsi="Arial" w:cs="Arial"/>
          <w:highlight w:val="white"/>
        </w:rPr>
        <w:t>Битрикс</w:t>
      </w:r>
      <w:proofErr w:type="spellEnd"/>
      <w:r>
        <w:rPr>
          <w:rFonts w:ascii="Arial" w:eastAsia="Arial" w:hAnsi="Arial" w:cs="Arial"/>
          <w:highlight w:val="white"/>
        </w:rPr>
        <w:t xml:space="preserve"> управления </w:t>
      </w:r>
      <w:proofErr w:type="spellStart"/>
      <w:r>
        <w:rPr>
          <w:rFonts w:ascii="Arial" w:eastAsia="Arial" w:hAnsi="Arial" w:cs="Arial"/>
          <w:highlight w:val="white"/>
        </w:rPr>
        <w:t>сайтом</w:t>
      </w:r>
      <w:proofErr w:type="spellEnd"/>
      <w:r>
        <w:rPr>
          <w:rFonts w:ascii="Arial" w:eastAsia="Arial" w:hAnsi="Arial" w:cs="Arial"/>
          <w:highlight w:val="white"/>
        </w:rPr>
        <w:t>, необходимых для надлежащего оказания услуг в рамках настоящего Договора.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4.3.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Заказчик вправе в любое время проверять ход и качество работ, выполняемых Исполнителем, непосредственно не вмешиваясь в его деятельность.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4.4.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Непосредственно после получения услуг/результатов работ или </w:t>
      </w:r>
      <w:proofErr w:type="gramStart"/>
      <w:r>
        <w:rPr>
          <w:rFonts w:ascii="Arial" w:eastAsia="Arial" w:hAnsi="Arial" w:cs="Arial"/>
          <w:highlight w:val="white"/>
        </w:rPr>
        <w:t>окончании</w:t>
      </w:r>
      <w:proofErr w:type="gramEnd"/>
      <w:r>
        <w:rPr>
          <w:rFonts w:ascii="Arial" w:eastAsia="Arial" w:hAnsi="Arial" w:cs="Arial"/>
          <w:highlight w:val="white"/>
        </w:rPr>
        <w:t xml:space="preserve"> срока Договора, Стороны подписывают Акт об оказании услуг или </w:t>
      </w:r>
      <w:proofErr w:type="spellStart"/>
      <w:r>
        <w:rPr>
          <w:rFonts w:ascii="Arial" w:eastAsia="Arial" w:hAnsi="Arial" w:cs="Arial"/>
          <w:highlight w:val="white"/>
        </w:rPr>
        <w:t>промежуточныи</w:t>
      </w:r>
      <w:proofErr w:type="spellEnd"/>
      <w:r>
        <w:rPr>
          <w:rFonts w:ascii="Arial" w:eastAsia="Arial" w:hAnsi="Arial" w:cs="Arial"/>
          <w:highlight w:val="white"/>
        </w:rPr>
        <w:t>̆ Протокол. В случае</w:t>
      </w:r>
      <w:proofErr w:type="gramStart"/>
      <w:r>
        <w:rPr>
          <w:rFonts w:ascii="Arial" w:eastAsia="Arial" w:hAnsi="Arial" w:cs="Arial"/>
          <w:highlight w:val="white"/>
        </w:rPr>
        <w:t>,</w:t>
      </w:r>
      <w:proofErr w:type="gramEnd"/>
      <w:r>
        <w:rPr>
          <w:rFonts w:ascii="Arial" w:eastAsia="Arial" w:hAnsi="Arial" w:cs="Arial"/>
          <w:highlight w:val="white"/>
        </w:rPr>
        <w:t xml:space="preserve"> если Заказчик по каким-либо причинам отказывается от подписания Акта или Протокола, он обязан направить Исполнителю электронное письмо с </w:t>
      </w:r>
      <w:proofErr w:type="spellStart"/>
      <w:r>
        <w:rPr>
          <w:rFonts w:ascii="Arial" w:eastAsia="Arial" w:hAnsi="Arial" w:cs="Arial"/>
          <w:highlight w:val="white"/>
        </w:rPr>
        <w:t>мотивированныи</w:t>
      </w:r>
      <w:proofErr w:type="spellEnd"/>
      <w:r>
        <w:rPr>
          <w:rFonts w:ascii="Arial" w:eastAsia="Arial" w:hAnsi="Arial" w:cs="Arial"/>
          <w:highlight w:val="white"/>
        </w:rPr>
        <w:t xml:space="preserve">̆ отказом (претензией). В случае отсутствия такого сигнала в течение двух рабочих </w:t>
      </w:r>
      <w:proofErr w:type="spellStart"/>
      <w:r>
        <w:rPr>
          <w:rFonts w:ascii="Arial" w:eastAsia="Arial" w:hAnsi="Arial" w:cs="Arial"/>
          <w:highlight w:val="white"/>
        </w:rPr>
        <w:t>днеи</w:t>
      </w:r>
      <w:proofErr w:type="spellEnd"/>
      <w:r>
        <w:rPr>
          <w:rFonts w:ascii="Arial" w:eastAsia="Arial" w:hAnsi="Arial" w:cs="Arial"/>
          <w:highlight w:val="white"/>
        </w:rPr>
        <w:t>̆ с момента получения услуг/результатов работ, работы считаются принятыми.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4.5.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Срок рассмотрения претензии Заказчика составляет 3 (три) рабочих дня с момента получения претензии.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4.6.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Если Заказчик в течение 5 (пяти) рабочих дней после результатов Работ (услуг) не предъявляет к Исполнителю претензий, условия Договора считается выполненными.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4.7.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Arial" w:eastAsia="Arial" w:hAnsi="Arial" w:cs="Arial"/>
          <w:highlight w:val="white"/>
        </w:rPr>
        <w:t>Если Заказчик не может обеспечить приемку работ в запланированный для приемки день, он обязан предупредить об этом Исполнителя не менее</w:t>
      </w:r>
      <w:proofErr w:type="gramStart"/>
      <w:r>
        <w:rPr>
          <w:rFonts w:ascii="Arial" w:eastAsia="Arial" w:hAnsi="Arial" w:cs="Arial"/>
          <w:highlight w:val="white"/>
        </w:rPr>
        <w:t>,</w:t>
      </w:r>
      <w:proofErr w:type="gramEnd"/>
      <w:r>
        <w:rPr>
          <w:rFonts w:ascii="Arial" w:eastAsia="Arial" w:hAnsi="Arial" w:cs="Arial"/>
          <w:highlight w:val="white"/>
        </w:rPr>
        <w:t xml:space="preserve"> чем за один рабочий день. Срок принятия работ в таком случае определяется путем переговоров Сторон.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4.8.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Arial" w:eastAsia="Arial" w:hAnsi="Arial" w:cs="Arial"/>
          <w:highlight w:val="white"/>
        </w:rPr>
        <w:t>Заказчик обязан иметь лицензионные ПП, согласно Лицензионному соглашению компаний 1С и 1С-Битрикс.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4.9.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Если у Заказчика обнаруживается отсутствие или нарушение условий лицензионного соглашения на ПП “1С</w:t>
      </w:r>
      <w:proofErr w:type="gramStart"/>
      <w:r>
        <w:rPr>
          <w:rFonts w:ascii="Arial" w:eastAsia="Arial" w:hAnsi="Arial" w:cs="Arial"/>
          <w:highlight w:val="white"/>
        </w:rPr>
        <w:t>:П</w:t>
      </w:r>
      <w:proofErr w:type="gramEnd"/>
      <w:r>
        <w:rPr>
          <w:rFonts w:ascii="Arial" w:eastAsia="Arial" w:hAnsi="Arial" w:cs="Arial"/>
          <w:highlight w:val="white"/>
        </w:rPr>
        <w:t>редприятие 8” и “1С-Битрикс”, то перечисленные денежные средства ему не возвращаются и работы не выполняются.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720" w:hanging="360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УЧЕТ ВЫПОЛНЕННЫХ РАБОТ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5.1.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Учет выполненных работ ведется Сторонами путем оформления Задач на портале Битрикс24 Заказчика, в </w:t>
      </w:r>
      <w:proofErr w:type="spellStart"/>
      <w:r>
        <w:rPr>
          <w:rFonts w:ascii="Arial" w:eastAsia="Arial" w:hAnsi="Arial" w:cs="Arial"/>
          <w:highlight w:val="white"/>
        </w:rPr>
        <w:t>специальнои</w:t>
      </w:r>
      <w:proofErr w:type="spellEnd"/>
      <w:r>
        <w:rPr>
          <w:rFonts w:ascii="Arial" w:eastAsia="Arial" w:hAnsi="Arial" w:cs="Arial"/>
          <w:highlight w:val="white"/>
        </w:rPr>
        <w:t xml:space="preserve">̆ Группе (Далее - </w:t>
      </w:r>
      <w:proofErr w:type="spellStart"/>
      <w:r>
        <w:rPr>
          <w:rFonts w:ascii="Arial" w:eastAsia="Arial" w:hAnsi="Arial" w:cs="Arial"/>
          <w:highlight w:val="white"/>
        </w:rPr>
        <w:t>трекер</w:t>
      </w:r>
      <w:proofErr w:type="spellEnd"/>
      <w:r>
        <w:rPr>
          <w:rFonts w:ascii="Arial" w:eastAsia="Arial" w:hAnsi="Arial" w:cs="Arial"/>
          <w:highlight w:val="white"/>
        </w:rPr>
        <w:t xml:space="preserve"> Задач).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5.2.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Коммуникации и </w:t>
      </w:r>
      <w:proofErr w:type="spellStart"/>
      <w:r>
        <w:rPr>
          <w:rFonts w:ascii="Arial" w:eastAsia="Arial" w:hAnsi="Arial" w:cs="Arial"/>
          <w:highlight w:val="white"/>
        </w:rPr>
        <w:t>взаимодействие</w:t>
      </w:r>
      <w:proofErr w:type="spellEnd"/>
      <w:r>
        <w:rPr>
          <w:rFonts w:ascii="Arial" w:eastAsia="Arial" w:hAnsi="Arial" w:cs="Arial"/>
          <w:highlight w:val="white"/>
        </w:rPr>
        <w:t xml:space="preserve"> между специалистами Исполнителя и представителями Заказчика осуществляется в чате </w:t>
      </w:r>
      <w:proofErr w:type="spellStart"/>
      <w:r>
        <w:rPr>
          <w:rFonts w:ascii="Arial" w:eastAsia="Arial" w:hAnsi="Arial" w:cs="Arial"/>
          <w:highlight w:val="white"/>
        </w:rPr>
        <w:t>Трекера</w:t>
      </w:r>
      <w:proofErr w:type="spellEnd"/>
      <w:r>
        <w:rPr>
          <w:rFonts w:ascii="Arial" w:eastAsia="Arial" w:hAnsi="Arial" w:cs="Arial"/>
          <w:highlight w:val="white"/>
        </w:rPr>
        <w:t xml:space="preserve"> Задач.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lastRenderedPageBreak/>
        <w:t>5.3.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После окончания работ Стороны подписывают Акт об оказании услуг. В случае если подписание сторонами акта вызывает затруднение и Заказчик в течение 5 (пяти) рабочих </w:t>
      </w:r>
      <w:proofErr w:type="spellStart"/>
      <w:r>
        <w:rPr>
          <w:rFonts w:ascii="Arial" w:eastAsia="Arial" w:hAnsi="Arial" w:cs="Arial"/>
          <w:highlight w:val="white"/>
        </w:rPr>
        <w:t>днеи</w:t>
      </w:r>
      <w:proofErr w:type="spellEnd"/>
      <w:r>
        <w:rPr>
          <w:rFonts w:ascii="Arial" w:eastAsia="Arial" w:hAnsi="Arial" w:cs="Arial"/>
          <w:highlight w:val="white"/>
        </w:rPr>
        <w:t>̆ после окончания работ не предъявляет к Исполнителю мотивированных претензий, условия договора считается выполненными, а работы — принятыми.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5.4.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В случае</w:t>
      </w:r>
      <w:proofErr w:type="gramStart"/>
      <w:r>
        <w:rPr>
          <w:rFonts w:ascii="Arial" w:eastAsia="Arial" w:hAnsi="Arial" w:cs="Arial"/>
          <w:highlight w:val="white"/>
        </w:rPr>
        <w:t>,</w:t>
      </w:r>
      <w:proofErr w:type="gramEnd"/>
      <w:r>
        <w:rPr>
          <w:rFonts w:ascii="Arial" w:eastAsia="Arial" w:hAnsi="Arial" w:cs="Arial"/>
          <w:highlight w:val="white"/>
        </w:rPr>
        <w:t xml:space="preserve"> если Заказчик обнаружил недостатки в работе Исполнителя, он должен сообщить о них, используя </w:t>
      </w:r>
      <w:proofErr w:type="spellStart"/>
      <w:r>
        <w:rPr>
          <w:rFonts w:ascii="Arial" w:eastAsia="Arial" w:hAnsi="Arial" w:cs="Arial"/>
          <w:highlight w:val="white"/>
        </w:rPr>
        <w:t>Трекер</w:t>
      </w:r>
      <w:proofErr w:type="spellEnd"/>
      <w:r>
        <w:rPr>
          <w:rFonts w:ascii="Arial" w:eastAsia="Arial" w:hAnsi="Arial" w:cs="Arial"/>
          <w:highlight w:val="white"/>
        </w:rPr>
        <w:t xml:space="preserve"> задач, сославшись на конкретную Задачу.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5.5.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Заказчик, </w:t>
      </w:r>
      <w:proofErr w:type="spellStart"/>
      <w:r>
        <w:rPr>
          <w:rFonts w:ascii="Arial" w:eastAsia="Arial" w:hAnsi="Arial" w:cs="Arial"/>
          <w:highlight w:val="white"/>
        </w:rPr>
        <w:t>принявшии</w:t>
      </w:r>
      <w:proofErr w:type="spellEnd"/>
      <w:r>
        <w:rPr>
          <w:rFonts w:ascii="Arial" w:eastAsia="Arial" w:hAnsi="Arial" w:cs="Arial"/>
          <w:highlight w:val="white"/>
        </w:rPr>
        <w:t>̆ работу Исполнителя без проверки, лишается права ссылаться на недостатки работы, которые могли и должны были быть установлены при обычных условиях приемки работ по настоящему Договору (явные недостатки).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5.6.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При уклонении Заказчика от подписания Акт об оказании услуг или </w:t>
      </w:r>
      <w:proofErr w:type="spellStart"/>
      <w:r>
        <w:rPr>
          <w:rFonts w:ascii="Arial" w:eastAsia="Arial" w:hAnsi="Arial" w:cs="Arial"/>
          <w:highlight w:val="white"/>
        </w:rPr>
        <w:t>промежуточныи</w:t>
      </w:r>
      <w:proofErr w:type="spellEnd"/>
      <w:r>
        <w:rPr>
          <w:rFonts w:ascii="Arial" w:eastAsia="Arial" w:hAnsi="Arial" w:cs="Arial"/>
          <w:highlight w:val="white"/>
        </w:rPr>
        <w:t xml:space="preserve">̆ Протокол или от принятия </w:t>
      </w:r>
      <w:proofErr w:type="spellStart"/>
      <w:r>
        <w:rPr>
          <w:rFonts w:ascii="Arial" w:eastAsia="Arial" w:hAnsi="Arial" w:cs="Arial"/>
          <w:highlight w:val="white"/>
        </w:rPr>
        <w:t>выполненнои</w:t>
      </w:r>
      <w:proofErr w:type="spellEnd"/>
      <w:r>
        <w:rPr>
          <w:rFonts w:ascii="Arial" w:eastAsia="Arial" w:hAnsi="Arial" w:cs="Arial"/>
          <w:highlight w:val="white"/>
        </w:rPr>
        <w:t xml:space="preserve">̆ по настоящему Договору работы, риск </w:t>
      </w:r>
      <w:proofErr w:type="spellStart"/>
      <w:r>
        <w:rPr>
          <w:rFonts w:ascii="Arial" w:eastAsia="Arial" w:hAnsi="Arial" w:cs="Arial"/>
          <w:highlight w:val="white"/>
        </w:rPr>
        <w:t>случайнои</w:t>
      </w:r>
      <w:proofErr w:type="spellEnd"/>
      <w:r>
        <w:rPr>
          <w:rFonts w:ascii="Arial" w:eastAsia="Arial" w:hAnsi="Arial" w:cs="Arial"/>
          <w:highlight w:val="white"/>
        </w:rPr>
        <w:t xml:space="preserve">̆ гибели или </w:t>
      </w:r>
      <w:proofErr w:type="spellStart"/>
      <w:r>
        <w:rPr>
          <w:rFonts w:ascii="Arial" w:eastAsia="Arial" w:hAnsi="Arial" w:cs="Arial"/>
          <w:highlight w:val="white"/>
        </w:rPr>
        <w:t>случайного</w:t>
      </w:r>
      <w:proofErr w:type="spellEnd"/>
      <w:r>
        <w:rPr>
          <w:rFonts w:ascii="Arial" w:eastAsia="Arial" w:hAnsi="Arial" w:cs="Arial"/>
          <w:highlight w:val="white"/>
        </w:rPr>
        <w:t xml:space="preserve"> повреждения результатов </w:t>
      </w:r>
      <w:proofErr w:type="spellStart"/>
      <w:r>
        <w:rPr>
          <w:rFonts w:ascii="Arial" w:eastAsia="Arial" w:hAnsi="Arial" w:cs="Arial"/>
          <w:highlight w:val="white"/>
        </w:rPr>
        <w:t>выполненнои</w:t>
      </w:r>
      <w:proofErr w:type="spellEnd"/>
      <w:r>
        <w:rPr>
          <w:rFonts w:ascii="Arial" w:eastAsia="Arial" w:hAnsi="Arial" w:cs="Arial"/>
          <w:highlight w:val="white"/>
        </w:rPr>
        <w:t>̆ работы признается перешедшим к Заказчику с момента, когда сдача-приемка работы по условиям настоящего Договора должна была состояться.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720" w:hanging="360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highlight w:val="white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СТОИМОСТЬ РАБОТ, ПОРЯДОК И СРОКИ РАСЧЕТОВ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6.1.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Arial" w:eastAsia="Arial" w:hAnsi="Arial" w:cs="Arial"/>
          <w:highlight w:val="white"/>
        </w:rPr>
        <w:t xml:space="preserve">Стоимость работ определяется </w:t>
      </w:r>
      <w:proofErr w:type="gramStart"/>
      <w:r>
        <w:rPr>
          <w:rFonts w:ascii="Arial" w:eastAsia="Arial" w:hAnsi="Arial" w:cs="Arial"/>
          <w:highlight w:val="white"/>
        </w:rPr>
        <w:t>согласно Приложения</w:t>
      </w:r>
      <w:proofErr w:type="gramEnd"/>
      <w:r>
        <w:rPr>
          <w:rFonts w:ascii="Arial" w:eastAsia="Arial" w:hAnsi="Arial" w:cs="Arial"/>
          <w:highlight w:val="white"/>
        </w:rPr>
        <w:t>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6.2.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Arial" w:eastAsia="Arial" w:hAnsi="Arial" w:cs="Arial"/>
          <w:highlight w:val="white"/>
        </w:rPr>
        <w:t>Срок, в течение которого выполняются работы, определяется Приложением.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6.3.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Arial" w:eastAsia="Arial" w:hAnsi="Arial" w:cs="Arial"/>
          <w:highlight w:val="white"/>
        </w:rPr>
        <w:t xml:space="preserve">Приложение, указанное в п. 6.1 и 6.2, являются </w:t>
      </w:r>
      <w:proofErr w:type="spellStart"/>
      <w:r>
        <w:rPr>
          <w:rFonts w:ascii="Arial" w:eastAsia="Arial" w:hAnsi="Arial" w:cs="Arial"/>
          <w:highlight w:val="white"/>
        </w:rPr>
        <w:t>неотъемлемои</w:t>
      </w:r>
      <w:proofErr w:type="spellEnd"/>
      <w:r>
        <w:rPr>
          <w:rFonts w:ascii="Arial" w:eastAsia="Arial" w:hAnsi="Arial" w:cs="Arial"/>
          <w:highlight w:val="white"/>
        </w:rPr>
        <w:t>̆ частью данного договора.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6.4.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Arial" w:eastAsia="Arial" w:hAnsi="Arial" w:cs="Arial"/>
          <w:highlight w:val="white"/>
        </w:rPr>
        <w:t>Оплата работ Исполнителя производится путем предоплаты по безналичному расчету.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6.5.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Arial" w:eastAsia="Arial" w:hAnsi="Arial" w:cs="Arial"/>
          <w:highlight w:val="white"/>
        </w:rPr>
        <w:t>В случае</w:t>
      </w:r>
      <w:proofErr w:type="gramStart"/>
      <w:r>
        <w:rPr>
          <w:rFonts w:ascii="Arial" w:eastAsia="Arial" w:hAnsi="Arial" w:cs="Arial"/>
          <w:highlight w:val="white"/>
        </w:rPr>
        <w:t>,</w:t>
      </w:r>
      <w:proofErr w:type="gramEnd"/>
      <w:r>
        <w:rPr>
          <w:rFonts w:ascii="Arial" w:eastAsia="Arial" w:hAnsi="Arial" w:cs="Arial"/>
          <w:highlight w:val="white"/>
        </w:rPr>
        <w:t xml:space="preserve"> если выполнение или приемка работ не может быть выполнена по вине или воле Заказчика, по истечение срока, указанного в приложении, работы считаются выполненными. Денежные средства за такие работы не возвращаются.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6.6.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Цены за выполняемые Исполнителем работы являются договорными и изменению в одностороннем порядке не подлежат.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6.7.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Исполнитель имеет право изменять цены на оказание услуг, размещая новую версию оферты или </w:t>
      </w:r>
      <w:proofErr w:type="gramStart"/>
      <w:r>
        <w:rPr>
          <w:rFonts w:ascii="Arial" w:eastAsia="Arial" w:hAnsi="Arial" w:cs="Arial"/>
          <w:highlight w:val="white"/>
        </w:rPr>
        <w:t>Приложении</w:t>
      </w:r>
      <w:proofErr w:type="gramEnd"/>
      <w:r>
        <w:rPr>
          <w:rFonts w:ascii="Arial" w:eastAsia="Arial" w:hAnsi="Arial" w:cs="Arial"/>
          <w:highlight w:val="white"/>
        </w:rPr>
        <w:t xml:space="preserve">̆ на </w:t>
      </w:r>
      <w:proofErr w:type="spellStart"/>
      <w:r>
        <w:rPr>
          <w:rFonts w:ascii="Arial" w:eastAsia="Arial" w:hAnsi="Arial" w:cs="Arial"/>
          <w:highlight w:val="white"/>
        </w:rPr>
        <w:t>сайте</w:t>
      </w:r>
      <w:proofErr w:type="spellEnd"/>
      <w:r>
        <w:rPr>
          <w:rFonts w:ascii="Arial" w:eastAsia="Arial" w:hAnsi="Arial" w:cs="Arial"/>
          <w:highlight w:val="white"/>
        </w:rPr>
        <w:t xml:space="preserve"> Компании (</w:t>
      </w:r>
      <w:hyperlink r:id="rId5" w:history="1">
        <w:r w:rsidRPr="006A0DD6">
          <w:rPr>
            <w:rStyle w:val="a5"/>
            <w:rFonts w:ascii="Arial" w:eastAsia="Arial" w:hAnsi="Arial" w:cs="Arial"/>
            <w:highlight w:val="white"/>
          </w:rPr>
          <w:t>www.aviant.ru</w:t>
        </w:r>
      </w:hyperlink>
      <w:r>
        <w:rPr>
          <w:rFonts w:ascii="Arial" w:eastAsia="Arial" w:hAnsi="Arial" w:cs="Arial"/>
          <w:highlight w:val="white"/>
        </w:rPr>
        <w:t>)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720" w:hanging="360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7.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СРОК ДЕЙСТВИЯ ДОГОВОРА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7.1.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Настоящии</w:t>
      </w:r>
      <w:proofErr w:type="spellEnd"/>
      <w:r>
        <w:rPr>
          <w:rFonts w:ascii="Arial" w:eastAsia="Arial" w:hAnsi="Arial" w:cs="Arial"/>
          <w:highlight w:val="white"/>
        </w:rPr>
        <w:t>̆ Договор вступает в силу с момента оплаты Заказчиком счета, выставленного Исполнителем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7.2.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Arial" w:eastAsia="Arial" w:hAnsi="Arial" w:cs="Arial"/>
          <w:highlight w:val="white"/>
        </w:rPr>
        <w:t>Дата окончания Договора определяется Приложением.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720" w:hanging="360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ОБСТОЯТЕЛЬСТВА НЕПРЕОДОЛИМОЙ СИЛЫ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8.1.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</w:t>
      </w:r>
      <w:proofErr w:type="spellStart"/>
      <w:r>
        <w:rPr>
          <w:rFonts w:ascii="Arial" w:eastAsia="Arial" w:hAnsi="Arial" w:cs="Arial"/>
          <w:highlight w:val="white"/>
        </w:rPr>
        <w:t>чрезвычайное</w:t>
      </w:r>
      <w:proofErr w:type="spellEnd"/>
      <w:r>
        <w:rPr>
          <w:rFonts w:ascii="Arial" w:eastAsia="Arial" w:hAnsi="Arial" w:cs="Arial"/>
          <w:highlight w:val="white"/>
        </w:rPr>
        <w:t xml:space="preserve"> и непреодолимое при данных условиях обстоятельство (непреодолимая сила).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8.2.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Под обстоятельствами </w:t>
      </w:r>
      <w:proofErr w:type="spellStart"/>
      <w:r>
        <w:rPr>
          <w:rFonts w:ascii="Arial" w:eastAsia="Arial" w:hAnsi="Arial" w:cs="Arial"/>
          <w:highlight w:val="white"/>
        </w:rPr>
        <w:t>непреодолимои</w:t>
      </w:r>
      <w:proofErr w:type="spellEnd"/>
      <w:r>
        <w:rPr>
          <w:rFonts w:ascii="Arial" w:eastAsia="Arial" w:hAnsi="Arial" w:cs="Arial"/>
          <w:highlight w:val="white"/>
        </w:rPr>
        <w:t xml:space="preserve">̆ силы Стороны понимают такие обстоятельства как: землетрясения, пожары, наводнения, прочие </w:t>
      </w:r>
      <w:proofErr w:type="spellStart"/>
      <w:r>
        <w:rPr>
          <w:rFonts w:ascii="Arial" w:eastAsia="Arial" w:hAnsi="Arial" w:cs="Arial"/>
          <w:highlight w:val="white"/>
        </w:rPr>
        <w:t>стихийные</w:t>
      </w:r>
      <w:proofErr w:type="spellEnd"/>
      <w:r>
        <w:rPr>
          <w:rFonts w:ascii="Arial" w:eastAsia="Arial" w:hAnsi="Arial" w:cs="Arial"/>
          <w:highlight w:val="white"/>
        </w:rPr>
        <w:t xml:space="preserve"> бедствия, эпидемии, аварии, взрывы, военные </w:t>
      </w:r>
      <w:proofErr w:type="spellStart"/>
      <w:r>
        <w:rPr>
          <w:rFonts w:ascii="Arial" w:eastAsia="Arial" w:hAnsi="Arial" w:cs="Arial"/>
          <w:highlight w:val="white"/>
        </w:rPr>
        <w:t>действия</w:t>
      </w:r>
      <w:proofErr w:type="spellEnd"/>
      <w:r>
        <w:rPr>
          <w:rFonts w:ascii="Arial" w:eastAsia="Arial" w:hAnsi="Arial" w:cs="Arial"/>
          <w:highlight w:val="white"/>
        </w:rPr>
        <w:t xml:space="preserve">, а также изменения законодательства, повлекшие за </w:t>
      </w:r>
      <w:proofErr w:type="spellStart"/>
      <w:r>
        <w:rPr>
          <w:rFonts w:ascii="Arial" w:eastAsia="Arial" w:hAnsi="Arial" w:cs="Arial"/>
          <w:highlight w:val="white"/>
        </w:rPr>
        <w:t>собои</w:t>
      </w:r>
      <w:proofErr w:type="spellEnd"/>
      <w:r>
        <w:rPr>
          <w:rFonts w:ascii="Arial" w:eastAsia="Arial" w:hAnsi="Arial" w:cs="Arial"/>
          <w:highlight w:val="white"/>
        </w:rPr>
        <w:t>̆ невозможность выполнения Сторонами своих обязательств по Договору.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8.3.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При возникновении обстоятельств </w:t>
      </w:r>
      <w:proofErr w:type="spellStart"/>
      <w:r>
        <w:rPr>
          <w:rFonts w:ascii="Arial" w:eastAsia="Arial" w:hAnsi="Arial" w:cs="Arial"/>
          <w:highlight w:val="white"/>
        </w:rPr>
        <w:t>непреодолимои</w:t>
      </w:r>
      <w:proofErr w:type="spellEnd"/>
      <w:r>
        <w:rPr>
          <w:rFonts w:ascii="Arial" w:eastAsia="Arial" w:hAnsi="Arial" w:cs="Arial"/>
          <w:highlight w:val="white"/>
        </w:rPr>
        <w:t xml:space="preserve">̆ силы, препятствующих исполнению обязательств по настоящему Договору </w:t>
      </w:r>
      <w:proofErr w:type="spellStart"/>
      <w:r>
        <w:rPr>
          <w:rFonts w:ascii="Arial" w:eastAsia="Arial" w:hAnsi="Arial" w:cs="Arial"/>
          <w:highlight w:val="white"/>
        </w:rPr>
        <w:t>однои</w:t>
      </w:r>
      <w:proofErr w:type="spellEnd"/>
      <w:r>
        <w:rPr>
          <w:rFonts w:ascii="Arial" w:eastAsia="Arial" w:hAnsi="Arial" w:cs="Arial"/>
          <w:highlight w:val="white"/>
        </w:rPr>
        <w:t xml:space="preserve">̆ из Сторон, она обязана оповестить другую Сторону незамедлительно после возникновения таких обстоятельств, при этом срок выполнения обязательств по настоящему </w:t>
      </w:r>
      <w:r>
        <w:rPr>
          <w:rFonts w:ascii="Arial" w:eastAsia="Arial" w:hAnsi="Arial" w:cs="Arial"/>
          <w:highlight w:val="white"/>
        </w:rPr>
        <w:lastRenderedPageBreak/>
        <w:t xml:space="preserve">Договору переносится соразмерно времени, в течение которого </w:t>
      </w:r>
      <w:proofErr w:type="spellStart"/>
      <w:r>
        <w:rPr>
          <w:rFonts w:ascii="Arial" w:eastAsia="Arial" w:hAnsi="Arial" w:cs="Arial"/>
          <w:highlight w:val="white"/>
        </w:rPr>
        <w:t>действовали</w:t>
      </w:r>
      <w:proofErr w:type="spellEnd"/>
      <w:r>
        <w:rPr>
          <w:rFonts w:ascii="Arial" w:eastAsia="Arial" w:hAnsi="Arial" w:cs="Arial"/>
          <w:highlight w:val="white"/>
        </w:rPr>
        <w:t xml:space="preserve"> такие обстоятельства.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8.4.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Если обстоятельства </w:t>
      </w:r>
      <w:proofErr w:type="spellStart"/>
      <w:r>
        <w:rPr>
          <w:rFonts w:ascii="Arial" w:eastAsia="Arial" w:hAnsi="Arial" w:cs="Arial"/>
          <w:highlight w:val="white"/>
        </w:rPr>
        <w:t>непреодолимои</w:t>
      </w:r>
      <w:proofErr w:type="spellEnd"/>
      <w:r>
        <w:rPr>
          <w:rFonts w:ascii="Arial" w:eastAsia="Arial" w:hAnsi="Arial" w:cs="Arial"/>
          <w:highlight w:val="white"/>
        </w:rPr>
        <w:t xml:space="preserve">̆ силы </w:t>
      </w:r>
      <w:proofErr w:type="spellStart"/>
      <w:r>
        <w:rPr>
          <w:rFonts w:ascii="Arial" w:eastAsia="Arial" w:hAnsi="Arial" w:cs="Arial"/>
          <w:highlight w:val="white"/>
        </w:rPr>
        <w:t>действуют</w:t>
      </w:r>
      <w:proofErr w:type="spellEnd"/>
      <w:r>
        <w:rPr>
          <w:rFonts w:ascii="Arial" w:eastAsia="Arial" w:hAnsi="Arial" w:cs="Arial"/>
          <w:highlight w:val="white"/>
        </w:rPr>
        <w:t xml:space="preserve"> на протяжении 3 (трех) последовательных месяцев и не обнаруживают признаков прекращения, </w:t>
      </w:r>
      <w:proofErr w:type="spellStart"/>
      <w:r>
        <w:rPr>
          <w:rFonts w:ascii="Arial" w:eastAsia="Arial" w:hAnsi="Arial" w:cs="Arial"/>
          <w:highlight w:val="white"/>
        </w:rPr>
        <w:t>настоящии</w:t>
      </w:r>
      <w:proofErr w:type="spellEnd"/>
      <w:r>
        <w:rPr>
          <w:rFonts w:ascii="Arial" w:eastAsia="Arial" w:hAnsi="Arial" w:cs="Arial"/>
          <w:highlight w:val="white"/>
        </w:rPr>
        <w:t xml:space="preserve">̆ </w:t>
      </w:r>
      <w:proofErr w:type="gramStart"/>
      <w:r>
        <w:rPr>
          <w:rFonts w:ascii="Arial" w:eastAsia="Arial" w:hAnsi="Arial" w:cs="Arial"/>
          <w:highlight w:val="white"/>
        </w:rPr>
        <w:t>Договор</w:t>
      </w:r>
      <w:proofErr w:type="gramEnd"/>
      <w:r>
        <w:rPr>
          <w:rFonts w:ascii="Arial" w:eastAsia="Arial" w:hAnsi="Arial" w:cs="Arial"/>
          <w:highlight w:val="white"/>
        </w:rPr>
        <w:t xml:space="preserve"> может быть расторгнут Заказчиком и Исполнителем путем направления уведомления </w:t>
      </w:r>
      <w:proofErr w:type="spellStart"/>
      <w:r>
        <w:rPr>
          <w:rFonts w:ascii="Arial" w:eastAsia="Arial" w:hAnsi="Arial" w:cs="Arial"/>
          <w:highlight w:val="white"/>
        </w:rPr>
        <w:t>другои</w:t>
      </w:r>
      <w:proofErr w:type="spellEnd"/>
      <w:r>
        <w:rPr>
          <w:rFonts w:ascii="Arial" w:eastAsia="Arial" w:hAnsi="Arial" w:cs="Arial"/>
          <w:highlight w:val="white"/>
        </w:rPr>
        <w:t>̆ Стороне.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720" w:hanging="360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9.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Arial" w:eastAsia="Arial" w:hAnsi="Arial" w:cs="Arial"/>
          <w:b/>
          <w:highlight w:val="white"/>
        </w:rPr>
        <w:t>РАЗРЕШЕНИЕ СПОРОВ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9.1.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</w:t>
      </w:r>
      <w:proofErr w:type="spellStart"/>
      <w:r>
        <w:rPr>
          <w:rFonts w:ascii="Arial" w:eastAsia="Arial" w:hAnsi="Arial" w:cs="Arial"/>
          <w:highlight w:val="white"/>
        </w:rPr>
        <w:t>действующего</w:t>
      </w:r>
      <w:proofErr w:type="spellEnd"/>
      <w:r>
        <w:rPr>
          <w:rFonts w:ascii="Arial" w:eastAsia="Arial" w:hAnsi="Arial" w:cs="Arial"/>
          <w:highlight w:val="white"/>
        </w:rPr>
        <w:t xml:space="preserve"> законодательства.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9.2.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Arial" w:eastAsia="Arial" w:hAnsi="Arial" w:cs="Arial"/>
          <w:highlight w:val="white"/>
        </w:rPr>
        <w:t>При не урегулировании в процессе переговоров спорных вопросов, споры разрешаются в арбитражном суде г. Москва в порядке, установленном законодательством.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720" w:hanging="360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10.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Arial" w:eastAsia="Arial" w:hAnsi="Arial" w:cs="Arial"/>
          <w:b/>
          <w:highlight w:val="white"/>
        </w:rPr>
        <w:t>ПРОЧИЕ УСЛОВИЯ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Все изменения и дополнения к настоящему Договору имеют силу, если они совершены в </w:t>
      </w:r>
      <w:proofErr w:type="spellStart"/>
      <w:r>
        <w:rPr>
          <w:rFonts w:ascii="Arial" w:eastAsia="Arial" w:hAnsi="Arial" w:cs="Arial"/>
          <w:highlight w:val="white"/>
        </w:rPr>
        <w:t>письменнои</w:t>
      </w:r>
      <w:proofErr w:type="spellEnd"/>
      <w:r>
        <w:rPr>
          <w:rFonts w:ascii="Arial" w:eastAsia="Arial" w:hAnsi="Arial" w:cs="Arial"/>
          <w:highlight w:val="white"/>
        </w:rPr>
        <w:t>̆ форме и подписаны уполномоченными представителями обеих Сторон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Исполнитель имеет право привлекать на условиях субподряда фирмы, специализирующиеся на работах по </w:t>
      </w:r>
      <w:proofErr w:type="spellStart"/>
      <w:r>
        <w:rPr>
          <w:rFonts w:ascii="Arial" w:eastAsia="Arial" w:hAnsi="Arial" w:cs="Arial"/>
          <w:highlight w:val="white"/>
        </w:rPr>
        <w:t>настройке</w:t>
      </w:r>
      <w:proofErr w:type="spellEnd"/>
      <w:r>
        <w:rPr>
          <w:rFonts w:ascii="Arial" w:eastAsia="Arial" w:hAnsi="Arial" w:cs="Arial"/>
          <w:highlight w:val="white"/>
        </w:rPr>
        <w:t xml:space="preserve"> программных продуктов </w:t>
      </w:r>
      <w:proofErr w:type="spellStart"/>
      <w:r>
        <w:rPr>
          <w:rFonts w:ascii="Arial" w:eastAsia="Arial" w:hAnsi="Arial" w:cs="Arial"/>
          <w:highlight w:val="white"/>
        </w:rPr>
        <w:t>семейства</w:t>
      </w:r>
      <w:proofErr w:type="spellEnd"/>
      <w:r>
        <w:rPr>
          <w:rFonts w:ascii="Arial" w:eastAsia="Arial" w:hAnsi="Arial" w:cs="Arial"/>
          <w:highlight w:val="white"/>
        </w:rPr>
        <w:t xml:space="preserve"> “1С</w:t>
      </w:r>
      <w:proofErr w:type="gramStart"/>
      <w:r>
        <w:rPr>
          <w:rFonts w:ascii="Arial" w:eastAsia="Arial" w:hAnsi="Arial" w:cs="Arial"/>
          <w:highlight w:val="white"/>
        </w:rPr>
        <w:t>:П</w:t>
      </w:r>
      <w:proofErr w:type="gramEnd"/>
      <w:r>
        <w:rPr>
          <w:rFonts w:ascii="Arial" w:eastAsia="Arial" w:hAnsi="Arial" w:cs="Arial"/>
          <w:highlight w:val="white"/>
        </w:rPr>
        <w:t>редприятие 8” и “1С-Битрикс”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10.3.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highlight w:val="white"/>
        </w:rPr>
        <w:t xml:space="preserve">Заказчик не должен осуществлять </w:t>
      </w:r>
      <w:proofErr w:type="spellStart"/>
      <w:r>
        <w:rPr>
          <w:rFonts w:ascii="Arial" w:eastAsia="Arial" w:hAnsi="Arial" w:cs="Arial"/>
          <w:highlight w:val="white"/>
        </w:rPr>
        <w:t>действия</w:t>
      </w:r>
      <w:proofErr w:type="spellEnd"/>
      <w:r>
        <w:rPr>
          <w:rFonts w:ascii="Arial" w:eastAsia="Arial" w:hAnsi="Arial" w:cs="Arial"/>
          <w:highlight w:val="white"/>
        </w:rPr>
        <w:t>, направленные на привлечение специалистов Исполнителя к работе у Заказчика с переходом к ним на работу, как штатным сотрудником, так и совместителем, без письменного согласования с Исполнителем:</w:t>
      </w:r>
      <w:proofErr w:type="gramEnd"/>
    </w:p>
    <w:p w:rsidR="00BF6427" w:rsidRDefault="006A0DD6">
      <w:pPr>
        <w:pStyle w:val="10"/>
        <w:shd w:val="clear" w:color="auto" w:fill="FFFFFF"/>
        <w:spacing w:after="0"/>
        <w:ind w:left="1720" w:hanging="50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10.3.1.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не нанимать Персонал Исполнителя на работу во время участия его в оказании услуг в рамках настоящего Договора, а также в течение 6 (шести) месяцев после его окончания;</w:t>
      </w:r>
    </w:p>
    <w:p w:rsidR="00BF6427" w:rsidRDefault="006A0DD6">
      <w:pPr>
        <w:pStyle w:val="10"/>
        <w:shd w:val="clear" w:color="auto" w:fill="FFFFFF"/>
        <w:spacing w:after="0"/>
        <w:ind w:left="1720" w:hanging="50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10.3.2.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не предлагать персоналу Исполнителя работу, должность или </w:t>
      </w:r>
      <w:proofErr w:type="spellStart"/>
      <w:r>
        <w:rPr>
          <w:rFonts w:ascii="Arial" w:eastAsia="Arial" w:hAnsi="Arial" w:cs="Arial"/>
          <w:highlight w:val="white"/>
        </w:rPr>
        <w:t>трудовои</w:t>
      </w:r>
      <w:proofErr w:type="spellEnd"/>
      <w:r>
        <w:rPr>
          <w:rFonts w:ascii="Arial" w:eastAsia="Arial" w:hAnsi="Arial" w:cs="Arial"/>
          <w:highlight w:val="white"/>
        </w:rPr>
        <w:t xml:space="preserve">̆ либо </w:t>
      </w:r>
      <w:proofErr w:type="spellStart"/>
      <w:r>
        <w:rPr>
          <w:rFonts w:ascii="Arial" w:eastAsia="Arial" w:hAnsi="Arial" w:cs="Arial"/>
          <w:highlight w:val="white"/>
        </w:rPr>
        <w:t>гражданскии</w:t>
      </w:r>
      <w:proofErr w:type="spellEnd"/>
      <w:r>
        <w:rPr>
          <w:rFonts w:ascii="Arial" w:eastAsia="Arial" w:hAnsi="Arial" w:cs="Arial"/>
          <w:highlight w:val="white"/>
        </w:rPr>
        <w:t xml:space="preserve">̆ договор, будь то в качестве партнера, сотрудника или независимого Исполнителя, прямо или косвенно, если на, то не будет заблаговременно получено разрешение, данное в </w:t>
      </w:r>
      <w:proofErr w:type="spellStart"/>
      <w:r>
        <w:rPr>
          <w:rFonts w:ascii="Arial" w:eastAsia="Arial" w:hAnsi="Arial" w:cs="Arial"/>
          <w:highlight w:val="white"/>
        </w:rPr>
        <w:t>письменнои</w:t>
      </w:r>
      <w:proofErr w:type="spellEnd"/>
      <w:r>
        <w:rPr>
          <w:rFonts w:ascii="Arial" w:eastAsia="Arial" w:hAnsi="Arial" w:cs="Arial"/>
          <w:highlight w:val="white"/>
        </w:rPr>
        <w:t>̆ форме Исполнителем;</w:t>
      </w:r>
    </w:p>
    <w:p w:rsidR="00BF6427" w:rsidRDefault="006A0DD6">
      <w:pPr>
        <w:pStyle w:val="10"/>
        <w:shd w:val="clear" w:color="auto" w:fill="FFFFFF"/>
        <w:spacing w:after="0"/>
        <w:ind w:left="1720" w:hanging="50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10.3.3.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В случае</w:t>
      </w:r>
      <w:proofErr w:type="gramStart"/>
      <w:r>
        <w:rPr>
          <w:rFonts w:ascii="Arial" w:eastAsia="Arial" w:hAnsi="Arial" w:cs="Arial"/>
          <w:highlight w:val="white"/>
        </w:rPr>
        <w:t>,</w:t>
      </w:r>
      <w:proofErr w:type="gramEnd"/>
      <w:r>
        <w:rPr>
          <w:rFonts w:ascii="Arial" w:eastAsia="Arial" w:hAnsi="Arial" w:cs="Arial"/>
          <w:highlight w:val="white"/>
        </w:rPr>
        <w:t xml:space="preserve"> если Заказчик без письменного согласования Исполнителя, </w:t>
      </w:r>
      <w:proofErr w:type="spellStart"/>
      <w:r>
        <w:rPr>
          <w:rFonts w:ascii="Arial" w:eastAsia="Arial" w:hAnsi="Arial" w:cs="Arial"/>
          <w:highlight w:val="white"/>
        </w:rPr>
        <w:t>наймет</w:t>
      </w:r>
      <w:proofErr w:type="spellEnd"/>
      <w:r>
        <w:rPr>
          <w:rFonts w:ascii="Arial" w:eastAsia="Arial" w:hAnsi="Arial" w:cs="Arial"/>
          <w:highlight w:val="white"/>
        </w:rPr>
        <w:t xml:space="preserve"> работника Исполнителя по трудовому или гражданско-правовому договору, в качестве </w:t>
      </w:r>
      <w:proofErr w:type="spellStart"/>
      <w:r>
        <w:rPr>
          <w:rFonts w:ascii="Arial" w:eastAsia="Arial" w:hAnsi="Arial" w:cs="Arial"/>
          <w:highlight w:val="white"/>
        </w:rPr>
        <w:t>самозанятого</w:t>
      </w:r>
      <w:proofErr w:type="spellEnd"/>
      <w:r>
        <w:rPr>
          <w:rFonts w:ascii="Arial" w:eastAsia="Arial" w:hAnsi="Arial" w:cs="Arial"/>
          <w:highlight w:val="white"/>
        </w:rPr>
        <w:t xml:space="preserve"> или индивидуального предпринимателя в период </w:t>
      </w:r>
      <w:proofErr w:type="spellStart"/>
      <w:r>
        <w:rPr>
          <w:rFonts w:ascii="Arial" w:eastAsia="Arial" w:hAnsi="Arial" w:cs="Arial"/>
          <w:highlight w:val="white"/>
        </w:rPr>
        <w:t>действия</w:t>
      </w:r>
      <w:proofErr w:type="spellEnd"/>
      <w:r>
        <w:rPr>
          <w:rFonts w:ascii="Arial" w:eastAsia="Arial" w:hAnsi="Arial" w:cs="Arial"/>
          <w:highlight w:val="white"/>
        </w:rPr>
        <w:t xml:space="preserve"> настоящего Договора и в течение 6 (шести) месяцев после прекращения </w:t>
      </w:r>
      <w:proofErr w:type="spellStart"/>
      <w:r>
        <w:rPr>
          <w:rFonts w:ascii="Arial" w:eastAsia="Arial" w:hAnsi="Arial" w:cs="Arial"/>
          <w:highlight w:val="white"/>
        </w:rPr>
        <w:t>действия</w:t>
      </w:r>
      <w:proofErr w:type="spellEnd"/>
      <w:r>
        <w:rPr>
          <w:rFonts w:ascii="Arial" w:eastAsia="Arial" w:hAnsi="Arial" w:cs="Arial"/>
          <w:highlight w:val="white"/>
        </w:rPr>
        <w:t xml:space="preserve"> настоящего Договора, то будет считаться что Исполнитель оказал услуги Заказчику по подбору и предоставлению персонала. При этом Исполнитель имеет право потребовать оплаты таких услуг в размере 500 000 (</w:t>
      </w:r>
      <w:proofErr w:type="spellStart"/>
      <w:r>
        <w:rPr>
          <w:rFonts w:ascii="Arial" w:eastAsia="Arial" w:hAnsi="Arial" w:cs="Arial"/>
          <w:highlight w:val="white"/>
        </w:rPr>
        <w:t>пятиста</w:t>
      </w:r>
      <w:proofErr w:type="spellEnd"/>
      <w:r>
        <w:rPr>
          <w:rFonts w:ascii="Arial" w:eastAsia="Arial" w:hAnsi="Arial" w:cs="Arial"/>
          <w:highlight w:val="white"/>
        </w:rPr>
        <w:t xml:space="preserve"> тысяч) </w:t>
      </w:r>
      <w:proofErr w:type="spellStart"/>
      <w:r>
        <w:rPr>
          <w:rFonts w:ascii="Arial" w:eastAsia="Arial" w:hAnsi="Arial" w:cs="Arial"/>
          <w:highlight w:val="white"/>
        </w:rPr>
        <w:t>рублеи</w:t>
      </w:r>
      <w:proofErr w:type="spellEnd"/>
      <w:r>
        <w:rPr>
          <w:rFonts w:ascii="Arial" w:eastAsia="Arial" w:hAnsi="Arial" w:cs="Arial"/>
          <w:highlight w:val="white"/>
        </w:rPr>
        <w:t xml:space="preserve">̆ РФ за каждого нанятого работника Исполнителя, а Заказчик обязуется оплатить такие услуги в соответствии с требованием Исполнителя в течение 10 (десяти) банковских </w:t>
      </w:r>
      <w:proofErr w:type="spellStart"/>
      <w:r>
        <w:rPr>
          <w:rFonts w:ascii="Arial" w:eastAsia="Arial" w:hAnsi="Arial" w:cs="Arial"/>
          <w:highlight w:val="white"/>
        </w:rPr>
        <w:t>днеи</w:t>
      </w:r>
      <w:proofErr w:type="spellEnd"/>
      <w:r>
        <w:rPr>
          <w:rFonts w:ascii="Arial" w:eastAsia="Arial" w:hAnsi="Arial" w:cs="Arial"/>
          <w:highlight w:val="white"/>
        </w:rPr>
        <w:t>̆ с момента получения требования.</w:t>
      </w:r>
    </w:p>
    <w:p w:rsidR="00BF6427" w:rsidRDefault="006A0DD6">
      <w:pPr>
        <w:pStyle w:val="10"/>
        <w:shd w:val="clear" w:color="auto" w:fill="FFFFFF"/>
        <w:spacing w:after="0"/>
        <w:ind w:left="1240" w:hanging="44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10.4.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Во всем остальном, что не предусмотрено условиями настоящего Договора, стороны руководствуются </w:t>
      </w:r>
      <w:proofErr w:type="spellStart"/>
      <w:r>
        <w:rPr>
          <w:rFonts w:ascii="Arial" w:eastAsia="Arial" w:hAnsi="Arial" w:cs="Arial"/>
          <w:highlight w:val="white"/>
        </w:rPr>
        <w:t>действующим</w:t>
      </w:r>
      <w:proofErr w:type="spellEnd"/>
      <w:r>
        <w:rPr>
          <w:rFonts w:ascii="Arial" w:eastAsia="Arial" w:hAnsi="Arial" w:cs="Arial"/>
          <w:highlight w:val="white"/>
        </w:rPr>
        <w:t xml:space="preserve"> законодательством РФ.</w:t>
      </w:r>
    </w:p>
    <w:p w:rsidR="00BF6427" w:rsidRDefault="006A0DD6">
      <w:pPr>
        <w:pStyle w:val="10"/>
        <w:shd w:val="clear" w:color="auto" w:fill="FFFFFF"/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283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11. РЕКВИЗИТЫ</w:t>
      </w:r>
    </w:p>
    <w:p w:rsidR="00BF6427" w:rsidRDefault="006A0DD6">
      <w:pPr>
        <w:pStyle w:val="10"/>
        <w:shd w:val="clear" w:color="auto" w:fill="FFFFFF"/>
        <w:spacing w:after="0"/>
        <w:ind w:left="283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 </w:t>
      </w:r>
    </w:p>
    <w:p w:rsidR="00BF6427" w:rsidRDefault="006A0DD6">
      <w:pPr>
        <w:pStyle w:val="10"/>
        <w:shd w:val="clear" w:color="auto" w:fill="FFFFFF"/>
        <w:spacing w:after="0"/>
        <w:ind w:left="283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ООО «АВИАНТ»</w:t>
      </w:r>
    </w:p>
    <w:p w:rsidR="00BF6427" w:rsidRDefault="006A0DD6">
      <w:pPr>
        <w:pStyle w:val="10"/>
        <w:shd w:val="clear" w:color="auto" w:fill="FFFFFF"/>
        <w:spacing w:after="0"/>
        <w:ind w:left="283"/>
        <w:rPr>
          <w:rFonts w:ascii="Arial" w:eastAsia="Arial" w:hAnsi="Arial" w:cs="Arial"/>
          <w:color w:val="2D2D2D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111123, </w:t>
      </w:r>
      <w:r>
        <w:rPr>
          <w:rFonts w:ascii="Arial" w:eastAsia="Arial" w:hAnsi="Arial" w:cs="Arial"/>
          <w:color w:val="2D2D2D"/>
          <w:highlight w:val="white"/>
        </w:rPr>
        <w:t>г. Москва,</w:t>
      </w:r>
    </w:p>
    <w:p w:rsidR="00BF6427" w:rsidRDefault="006A0DD6">
      <w:pPr>
        <w:pStyle w:val="10"/>
        <w:shd w:val="clear" w:color="auto" w:fill="FFFFFF"/>
        <w:spacing w:after="0"/>
        <w:ind w:left="283"/>
        <w:rPr>
          <w:rFonts w:ascii="Arial" w:eastAsia="Arial" w:hAnsi="Arial" w:cs="Arial"/>
          <w:color w:val="2D2D2D"/>
          <w:highlight w:val="white"/>
        </w:rPr>
      </w:pPr>
      <w:r>
        <w:rPr>
          <w:rFonts w:ascii="Arial" w:eastAsia="Arial" w:hAnsi="Arial" w:cs="Arial"/>
          <w:color w:val="2D2D2D"/>
          <w:highlight w:val="white"/>
        </w:rPr>
        <w:t>улица Плеханова 4а, 8 этаж, офис 4.</w:t>
      </w:r>
    </w:p>
    <w:p w:rsidR="00BF6427" w:rsidRDefault="006A0DD6">
      <w:pPr>
        <w:pStyle w:val="10"/>
        <w:spacing w:after="0"/>
        <w:ind w:left="283"/>
        <w:rPr>
          <w:rFonts w:ascii="Arial" w:eastAsia="Arial" w:hAnsi="Arial" w:cs="Arial"/>
          <w:color w:val="2D2D2D"/>
          <w:highlight w:val="white"/>
        </w:rPr>
      </w:pPr>
      <w:r>
        <w:rPr>
          <w:rFonts w:ascii="Arial" w:eastAsia="Arial" w:hAnsi="Arial" w:cs="Arial"/>
          <w:color w:val="2D2D2D"/>
          <w:highlight w:val="white"/>
        </w:rPr>
        <w:t>ПАО СБЕРБАНК г. Москва</w:t>
      </w:r>
    </w:p>
    <w:p w:rsidR="00BF6427" w:rsidRDefault="006A0DD6">
      <w:pPr>
        <w:pStyle w:val="10"/>
        <w:spacing w:after="0"/>
        <w:ind w:left="283"/>
        <w:rPr>
          <w:rFonts w:ascii="Arial" w:eastAsia="Arial" w:hAnsi="Arial" w:cs="Arial"/>
          <w:color w:val="2D2D2D"/>
          <w:highlight w:val="white"/>
        </w:rPr>
      </w:pPr>
      <w:proofErr w:type="gramStart"/>
      <w:r>
        <w:rPr>
          <w:rFonts w:ascii="Arial" w:eastAsia="Arial" w:hAnsi="Arial" w:cs="Arial"/>
          <w:color w:val="2D2D2D"/>
          <w:highlight w:val="white"/>
        </w:rPr>
        <w:t>р</w:t>
      </w:r>
      <w:proofErr w:type="gramEnd"/>
      <w:r>
        <w:rPr>
          <w:rFonts w:ascii="Arial" w:eastAsia="Arial" w:hAnsi="Arial" w:cs="Arial"/>
          <w:color w:val="2D2D2D"/>
          <w:highlight w:val="white"/>
        </w:rPr>
        <w:t>/с 40702810638000170710</w:t>
      </w:r>
    </w:p>
    <w:p w:rsidR="00BF6427" w:rsidRDefault="006A0DD6">
      <w:pPr>
        <w:pStyle w:val="10"/>
        <w:spacing w:after="0"/>
        <w:ind w:left="283"/>
        <w:rPr>
          <w:rFonts w:ascii="Arial" w:eastAsia="Arial" w:hAnsi="Arial" w:cs="Arial"/>
          <w:color w:val="2D2D2D"/>
          <w:highlight w:val="white"/>
        </w:rPr>
      </w:pPr>
      <w:r>
        <w:rPr>
          <w:rFonts w:ascii="Arial" w:eastAsia="Arial" w:hAnsi="Arial" w:cs="Arial"/>
          <w:color w:val="2D2D2D"/>
          <w:highlight w:val="white"/>
        </w:rPr>
        <w:lastRenderedPageBreak/>
        <w:t>к/с 30101810400000000225</w:t>
      </w:r>
    </w:p>
    <w:p w:rsidR="00BF6427" w:rsidRDefault="006A0DD6">
      <w:pPr>
        <w:pStyle w:val="10"/>
        <w:spacing w:after="0"/>
        <w:ind w:left="283"/>
        <w:rPr>
          <w:rFonts w:ascii="Arial" w:eastAsia="Arial" w:hAnsi="Arial" w:cs="Arial"/>
          <w:color w:val="2D2D2D"/>
          <w:highlight w:val="white"/>
        </w:rPr>
      </w:pPr>
      <w:r>
        <w:rPr>
          <w:rFonts w:ascii="Arial" w:eastAsia="Arial" w:hAnsi="Arial" w:cs="Arial"/>
          <w:color w:val="2D2D2D"/>
          <w:highlight w:val="white"/>
        </w:rPr>
        <w:t>БИК 044525225</w:t>
      </w:r>
    </w:p>
    <w:p w:rsidR="00BF6427" w:rsidRDefault="006A0DD6">
      <w:pPr>
        <w:pStyle w:val="10"/>
        <w:spacing w:after="0"/>
        <w:ind w:left="283"/>
        <w:rPr>
          <w:rFonts w:ascii="Arial" w:eastAsia="Arial" w:hAnsi="Arial" w:cs="Arial"/>
          <w:color w:val="2D2D2D"/>
          <w:highlight w:val="white"/>
        </w:rPr>
      </w:pPr>
      <w:r>
        <w:rPr>
          <w:rFonts w:ascii="Arial" w:eastAsia="Arial" w:hAnsi="Arial" w:cs="Arial"/>
          <w:color w:val="2D2D2D"/>
          <w:highlight w:val="white"/>
        </w:rPr>
        <w:t>ИНН 7720576947</w:t>
      </w:r>
    </w:p>
    <w:p w:rsidR="00BF6427" w:rsidRDefault="006A0DD6">
      <w:pPr>
        <w:pStyle w:val="10"/>
        <w:spacing w:after="0"/>
        <w:ind w:left="283"/>
        <w:rPr>
          <w:rFonts w:ascii="Arial" w:eastAsia="Arial" w:hAnsi="Arial" w:cs="Arial"/>
          <w:color w:val="2D2D2D"/>
          <w:highlight w:val="white"/>
        </w:rPr>
      </w:pPr>
      <w:r>
        <w:rPr>
          <w:rFonts w:ascii="Arial" w:eastAsia="Arial" w:hAnsi="Arial" w:cs="Arial"/>
          <w:color w:val="2D2D2D"/>
          <w:highlight w:val="white"/>
        </w:rPr>
        <w:t>КПП 772001001</w:t>
      </w:r>
    </w:p>
    <w:p w:rsidR="00BF6427" w:rsidRDefault="006A0DD6">
      <w:pPr>
        <w:pStyle w:val="10"/>
        <w:spacing w:after="0"/>
        <w:ind w:left="283"/>
        <w:rPr>
          <w:rFonts w:ascii="Arial" w:eastAsia="Arial" w:hAnsi="Arial" w:cs="Arial"/>
          <w:b/>
          <w:color w:val="2D2D2D"/>
          <w:highlight w:val="white"/>
        </w:rPr>
      </w:pPr>
      <w:r>
        <w:rPr>
          <w:rFonts w:ascii="Arial" w:eastAsia="Arial" w:hAnsi="Arial" w:cs="Arial"/>
          <w:b/>
          <w:color w:val="2D2D2D"/>
          <w:highlight w:val="white"/>
        </w:rPr>
        <w:t>www.aviant.ru</w:t>
      </w:r>
    </w:p>
    <w:p w:rsidR="00BF6427" w:rsidRDefault="006A0DD6">
      <w:pPr>
        <w:pStyle w:val="10"/>
        <w:spacing w:after="0"/>
        <w:ind w:left="283"/>
        <w:rPr>
          <w:rFonts w:ascii="Arial" w:eastAsia="Arial" w:hAnsi="Arial" w:cs="Arial"/>
          <w:b/>
          <w:color w:val="2D2D2D"/>
          <w:highlight w:val="white"/>
        </w:rPr>
      </w:pPr>
      <w:r>
        <w:rPr>
          <w:rFonts w:ascii="Arial" w:eastAsia="Arial" w:hAnsi="Arial" w:cs="Arial"/>
          <w:b/>
          <w:color w:val="2D2D2D"/>
          <w:highlight w:val="white"/>
        </w:rPr>
        <w:t>Тел. +7 (499) 999 01 32</w:t>
      </w:r>
    </w:p>
    <w:p w:rsidR="00BF6427" w:rsidRDefault="006A0DD6">
      <w:pPr>
        <w:pStyle w:val="10"/>
        <w:spacing w:after="0"/>
        <w:ind w:left="283"/>
        <w:rPr>
          <w:rFonts w:ascii="Arial" w:eastAsia="Arial" w:hAnsi="Arial" w:cs="Arial"/>
          <w:b/>
          <w:color w:val="2D2D2D"/>
          <w:highlight w:val="white"/>
        </w:rPr>
      </w:pPr>
      <w:r>
        <w:rPr>
          <w:rFonts w:ascii="Arial" w:eastAsia="Arial" w:hAnsi="Arial" w:cs="Arial"/>
          <w:b/>
          <w:color w:val="2D2D2D"/>
          <w:highlight w:val="white"/>
        </w:rPr>
        <w:t>Тел. +7 (800) 100 89 60</w:t>
      </w:r>
    </w:p>
    <w:p w:rsidR="00BF6427" w:rsidRDefault="006A0DD6">
      <w:pPr>
        <w:pStyle w:val="10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D2D2D"/>
          <w:highlight w:val="white"/>
        </w:rPr>
        <w:t xml:space="preserve"> </w:t>
      </w:r>
    </w:p>
    <w:sectPr w:rsidR="00BF6427" w:rsidSect="00BF6427">
      <w:pgSz w:w="11906" w:h="16838"/>
      <w:pgMar w:top="426" w:right="991" w:bottom="426" w:left="127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27"/>
    <w:rsid w:val="006A0DD6"/>
    <w:rsid w:val="00BF6427"/>
    <w:rsid w:val="00C3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F64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F64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F64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F64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F64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F64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6427"/>
  </w:style>
  <w:style w:type="table" w:customStyle="1" w:styleId="TableNormal">
    <w:name w:val="Table Normal"/>
    <w:rsid w:val="00BF64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F6427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10"/>
    <w:next w:val="10"/>
    <w:rsid w:val="00BF64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A0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F64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F64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F64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F64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F64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F64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6427"/>
  </w:style>
  <w:style w:type="table" w:customStyle="1" w:styleId="TableNormal">
    <w:name w:val="Table Normal"/>
    <w:rsid w:val="00BF64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F6427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10"/>
    <w:next w:val="10"/>
    <w:rsid w:val="00BF64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A0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vi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1795</Words>
  <Characters>10232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Субботина</dc:creator>
  <cp:lastModifiedBy>Катя Субботина</cp:lastModifiedBy>
  <cp:revision>2</cp:revision>
  <dcterms:created xsi:type="dcterms:W3CDTF">2023-06-22T07:11:00Z</dcterms:created>
  <dcterms:modified xsi:type="dcterms:W3CDTF">2023-06-22T07:11:00Z</dcterms:modified>
</cp:coreProperties>
</file>